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1492" w14:textId="59DCF00C" w:rsidR="00FD7CB1" w:rsidRPr="00F26698" w:rsidRDefault="00AC4D9D" w:rsidP="00A83C30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698">
        <w:rPr>
          <w:rFonts w:ascii="Times New Roman" w:eastAsia="Times New Roman" w:hAnsi="Times New Roman" w:cs="Times New Roman"/>
          <w:b/>
          <w:bCs/>
          <w:sz w:val="28"/>
          <w:szCs w:val="28"/>
        </w:rPr>
        <w:t>Faculty in Residence (</w:t>
      </w:r>
      <w:r w:rsidR="00450560" w:rsidRPr="00F26698">
        <w:rPr>
          <w:rFonts w:ascii="Times New Roman" w:eastAsia="Times New Roman" w:hAnsi="Times New Roman" w:cs="Times New Roman"/>
          <w:b/>
          <w:bCs/>
          <w:sz w:val="28"/>
          <w:szCs w:val="28"/>
        </w:rPr>
        <w:t>FIR</w:t>
      </w:r>
      <w:r w:rsidR="00FD7CB1" w:rsidRPr="00F2669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FD7CB1" w:rsidRPr="00F2669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Terms of Employment</w:t>
      </w:r>
    </w:p>
    <w:p w14:paraId="341452DD" w14:textId="77777777" w:rsidR="00FD7CB1" w:rsidRPr="00F26698" w:rsidRDefault="00FD7CB1" w:rsidP="00FD7CB1">
      <w:pPr>
        <w:spacing w:after="0" w:line="240" w:lineRule="auto"/>
        <w:ind w:left="-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BBAFEC" w14:textId="77777777" w:rsidR="00FD7CB1" w:rsidRPr="00F26698" w:rsidRDefault="00FD7CB1" w:rsidP="00FD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6B1D35" w14:textId="77777777" w:rsidR="00FD7CB1" w:rsidRPr="00F26698" w:rsidRDefault="00FD7CB1" w:rsidP="00FD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2669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Summary</w:t>
      </w:r>
    </w:p>
    <w:p w14:paraId="10A41C22" w14:textId="77777777" w:rsidR="001435B5" w:rsidRPr="00F26698" w:rsidRDefault="001435B5" w:rsidP="00FD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4C6B2C" w14:textId="0F23544D" w:rsidR="00FD7CB1" w:rsidRPr="00F26698" w:rsidRDefault="00FD7CB1" w:rsidP="00FD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bCs/>
          <w:sz w:val="24"/>
          <w:szCs w:val="24"/>
        </w:rPr>
        <w:t>The Department of Residential Life and the University Honors Program a</w:t>
      </w:r>
      <w:r w:rsidR="00AC4D9D" w:rsidRPr="00F26698">
        <w:rPr>
          <w:rFonts w:ascii="Times New Roman" w:eastAsia="Times New Roman" w:hAnsi="Times New Roman" w:cs="Times New Roman"/>
          <w:bCs/>
          <w:sz w:val="24"/>
          <w:szCs w:val="24"/>
        </w:rPr>
        <w:t>t Northeastern University seek</w:t>
      </w:r>
      <w:r w:rsidRPr="00F26698">
        <w:rPr>
          <w:rFonts w:ascii="Times New Roman" w:eastAsia="Times New Roman" w:hAnsi="Times New Roman" w:cs="Times New Roman"/>
          <w:bCs/>
          <w:sz w:val="24"/>
          <w:szCs w:val="24"/>
        </w:rPr>
        <w:t xml:space="preserve"> vibrant, enthusiastic, open-minded, and creative faculty member</w:t>
      </w:r>
      <w:r w:rsidR="00AC4D9D" w:rsidRPr="00F2669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2669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 unique and exciting academic opportunity within</w:t>
      </w:r>
      <w:r w:rsidR="00AC4D9D" w:rsidRPr="00F26698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residence halls. </w:t>
      </w:r>
      <w:r w:rsidR="000A3D8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3B5D83" w:rsidRPr="00F26698">
        <w:rPr>
          <w:rFonts w:ascii="Times New Roman" w:eastAsia="Times New Roman" w:hAnsi="Times New Roman" w:cs="Times New Roman"/>
          <w:bCs/>
          <w:sz w:val="24"/>
          <w:szCs w:val="24"/>
        </w:rPr>
        <w:t>he Honors Faculty in Residence (H</w:t>
      </w:r>
      <w:r w:rsidR="006E0706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B5D83" w:rsidRPr="00F26698">
        <w:rPr>
          <w:rFonts w:ascii="Times New Roman" w:eastAsia="Times New Roman" w:hAnsi="Times New Roman" w:cs="Times New Roman"/>
          <w:bCs/>
          <w:sz w:val="24"/>
          <w:szCs w:val="24"/>
        </w:rPr>
        <w:t>FIR) will be housed within</w:t>
      </w:r>
      <w:r w:rsidRPr="00F26698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Honors Living Learning Community in International Village</w:t>
      </w:r>
      <w:r w:rsidR="003B5D83" w:rsidRPr="00F2669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work in great collab</w:t>
      </w:r>
      <w:r w:rsidR="004B765B">
        <w:rPr>
          <w:rFonts w:ascii="Times New Roman" w:eastAsia="Times New Roman" w:hAnsi="Times New Roman" w:cs="Times New Roman"/>
          <w:bCs/>
          <w:sz w:val="24"/>
          <w:szCs w:val="24"/>
        </w:rPr>
        <w:t xml:space="preserve">oration with the Honors Program. </w:t>
      </w:r>
      <w:r w:rsidR="003B5D83" w:rsidRPr="00F26698">
        <w:rPr>
          <w:rFonts w:ascii="Times New Roman" w:eastAsia="Times New Roman" w:hAnsi="Times New Roman" w:cs="Times New Roman"/>
          <w:bCs/>
          <w:sz w:val="24"/>
          <w:szCs w:val="24"/>
        </w:rPr>
        <w:t>H/</w:t>
      </w:r>
      <w:r w:rsidR="00450560" w:rsidRPr="00F26698">
        <w:rPr>
          <w:rFonts w:ascii="Times New Roman" w:hAnsi="Times New Roman" w:cs="Times New Roman"/>
          <w:sz w:val="24"/>
          <w:szCs w:val="24"/>
        </w:rPr>
        <w:t>FIR</w:t>
      </w:r>
      <w:r w:rsidRPr="00F26698">
        <w:rPr>
          <w:rFonts w:ascii="Times New Roman" w:hAnsi="Times New Roman" w:cs="Times New Roman"/>
          <w:sz w:val="24"/>
          <w:szCs w:val="24"/>
        </w:rPr>
        <w:t>’s main charge is to build a vibrant i</w:t>
      </w:r>
      <w:r w:rsidR="00AC4D9D" w:rsidRPr="00F26698">
        <w:rPr>
          <w:rFonts w:ascii="Times New Roman" w:hAnsi="Times New Roman" w:cs="Times New Roman"/>
          <w:sz w:val="24"/>
          <w:szCs w:val="24"/>
        </w:rPr>
        <w:t>ntellectual community for residential</w:t>
      </w:r>
      <w:r w:rsidRPr="00F26698">
        <w:rPr>
          <w:rFonts w:ascii="Times New Roman" w:hAnsi="Times New Roman" w:cs="Times New Roman"/>
          <w:sz w:val="24"/>
          <w:szCs w:val="24"/>
        </w:rPr>
        <w:t xml:space="preserve"> students beyond the traditional classroom setting.</w:t>
      </w:r>
    </w:p>
    <w:p w14:paraId="42B8468F" w14:textId="77777777" w:rsidR="00FD7CB1" w:rsidRPr="00F26698" w:rsidRDefault="00FD7CB1" w:rsidP="00FD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77B20B" w14:textId="77777777" w:rsidR="00FD7CB1" w:rsidRPr="00F26698" w:rsidRDefault="00FD7CB1" w:rsidP="00FD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669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Purpose</w:t>
      </w:r>
      <w:r w:rsidRPr="00F2669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34F61E86" w14:textId="037ACEE1" w:rsidR="00FD7CB1" w:rsidRPr="00F26698" w:rsidRDefault="00AC4D9D" w:rsidP="00FD7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698">
        <w:rPr>
          <w:rFonts w:ascii="Times New Roman" w:hAnsi="Times New Roman" w:cs="Times New Roman"/>
          <w:sz w:val="24"/>
          <w:szCs w:val="24"/>
        </w:rPr>
        <w:t xml:space="preserve">The </w:t>
      </w:r>
      <w:r w:rsidR="0047049B">
        <w:rPr>
          <w:rFonts w:ascii="Times New Roman" w:hAnsi="Times New Roman" w:cs="Times New Roman"/>
          <w:sz w:val="24"/>
          <w:szCs w:val="24"/>
        </w:rPr>
        <w:t>H/</w:t>
      </w:r>
      <w:r w:rsidR="00450560" w:rsidRPr="00F26698">
        <w:rPr>
          <w:rFonts w:ascii="Times New Roman" w:hAnsi="Times New Roman" w:cs="Times New Roman"/>
          <w:sz w:val="24"/>
          <w:szCs w:val="24"/>
        </w:rPr>
        <w:t>FIR</w:t>
      </w:r>
      <w:r w:rsidR="00FD7CB1" w:rsidRPr="00F26698">
        <w:rPr>
          <w:rFonts w:ascii="Times New Roman" w:hAnsi="Times New Roman" w:cs="Times New Roman"/>
          <w:sz w:val="24"/>
          <w:szCs w:val="24"/>
        </w:rPr>
        <w:t xml:space="preserve"> works in close partnership with Residential Life and the</w:t>
      </w:r>
      <w:r w:rsidR="003B5D83" w:rsidRPr="00F26698">
        <w:rPr>
          <w:rFonts w:ascii="Times New Roman" w:hAnsi="Times New Roman" w:cs="Times New Roman"/>
          <w:sz w:val="24"/>
          <w:szCs w:val="24"/>
        </w:rPr>
        <w:t xml:space="preserve"> H</w:t>
      </w:r>
      <w:r w:rsidR="004B765B">
        <w:rPr>
          <w:rFonts w:ascii="Times New Roman" w:hAnsi="Times New Roman" w:cs="Times New Roman"/>
          <w:sz w:val="24"/>
          <w:szCs w:val="24"/>
        </w:rPr>
        <w:t>/</w:t>
      </w:r>
      <w:r w:rsidR="003B5D83" w:rsidRPr="00F26698">
        <w:rPr>
          <w:rFonts w:ascii="Times New Roman" w:hAnsi="Times New Roman" w:cs="Times New Roman"/>
          <w:sz w:val="24"/>
          <w:szCs w:val="24"/>
        </w:rPr>
        <w:t>FIR will also work closely with the</w:t>
      </w:r>
      <w:r w:rsidR="00FD7CB1" w:rsidRPr="00F26698">
        <w:rPr>
          <w:rFonts w:ascii="Times New Roman" w:hAnsi="Times New Roman" w:cs="Times New Roman"/>
          <w:sz w:val="24"/>
          <w:szCs w:val="24"/>
        </w:rPr>
        <w:t xml:space="preserve"> University Honors Program to design and implement educational, social and </w:t>
      </w:r>
      <w:r w:rsidR="003B5D83" w:rsidRPr="00F26698">
        <w:rPr>
          <w:rFonts w:ascii="Times New Roman" w:hAnsi="Times New Roman" w:cs="Times New Roman"/>
          <w:sz w:val="24"/>
          <w:szCs w:val="24"/>
        </w:rPr>
        <w:t xml:space="preserve">cultural programming for </w:t>
      </w:r>
      <w:r w:rsidR="00FD7CB1" w:rsidRPr="00F26698">
        <w:rPr>
          <w:rFonts w:ascii="Times New Roman" w:hAnsi="Times New Roman" w:cs="Times New Roman"/>
          <w:sz w:val="24"/>
          <w:szCs w:val="24"/>
        </w:rPr>
        <w:t xml:space="preserve">students, while also serving as a mentor, </w:t>
      </w:r>
      <w:r w:rsidR="003B5D83" w:rsidRPr="00F26698">
        <w:rPr>
          <w:rFonts w:ascii="Times New Roman" w:hAnsi="Times New Roman" w:cs="Times New Roman"/>
          <w:sz w:val="24"/>
          <w:szCs w:val="24"/>
        </w:rPr>
        <w:t>teacher and leader in the</w:t>
      </w:r>
      <w:r w:rsidR="00FD7CB1" w:rsidRPr="00F26698">
        <w:rPr>
          <w:rFonts w:ascii="Times New Roman" w:hAnsi="Times New Roman" w:cs="Times New Roman"/>
          <w:sz w:val="24"/>
          <w:szCs w:val="24"/>
        </w:rPr>
        <w:t xml:space="preserve"> residential community. The H</w:t>
      </w:r>
      <w:r w:rsidR="004B765B">
        <w:rPr>
          <w:rFonts w:ascii="Times New Roman" w:hAnsi="Times New Roman" w:cs="Times New Roman"/>
          <w:sz w:val="24"/>
          <w:szCs w:val="24"/>
        </w:rPr>
        <w:t>/</w:t>
      </w:r>
      <w:r w:rsidR="00450560" w:rsidRPr="00F26698">
        <w:rPr>
          <w:rFonts w:ascii="Times New Roman" w:hAnsi="Times New Roman" w:cs="Times New Roman"/>
          <w:sz w:val="24"/>
          <w:szCs w:val="24"/>
        </w:rPr>
        <w:t>FIR</w:t>
      </w:r>
      <w:r w:rsidR="00FD7CB1" w:rsidRPr="00F26698">
        <w:rPr>
          <w:rFonts w:ascii="Times New Roman" w:hAnsi="Times New Roman" w:cs="Times New Roman"/>
          <w:sz w:val="24"/>
          <w:szCs w:val="24"/>
        </w:rPr>
        <w:t xml:space="preserve"> is considered a member of the Honors Faculty.  As such, </w:t>
      </w:r>
      <w:r w:rsidR="0047049B">
        <w:rPr>
          <w:rFonts w:ascii="Times New Roman" w:hAnsi="Times New Roman" w:cs="Times New Roman"/>
          <w:sz w:val="24"/>
          <w:szCs w:val="24"/>
        </w:rPr>
        <w:t>s/</w:t>
      </w:r>
      <w:r w:rsidR="00FD7CB1" w:rsidRPr="00F26698">
        <w:rPr>
          <w:rFonts w:ascii="Times New Roman" w:hAnsi="Times New Roman" w:cs="Times New Roman"/>
          <w:sz w:val="24"/>
          <w:szCs w:val="24"/>
        </w:rPr>
        <w:t>he is welcome to submit proposals to teach Honors courses, which traditionally serve as a model for pedagogical innovation on campus.</w:t>
      </w:r>
    </w:p>
    <w:p w14:paraId="60FDBBF1" w14:textId="49B3DC15" w:rsidR="00FD7CB1" w:rsidRPr="00F26698" w:rsidRDefault="00FD7CB1" w:rsidP="00FD7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While the classroom remains the standard for knowledge, delivery and discussion, the </w:t>
      </w:r>
      <w:r w:rsidR="001435B5" w:rsidRPr="00F26698">
        <w:rPr>
          <w:rFonts w:ascii="Times New Roman" w:eastAsia="Times New Roman" w:hAnsi="Times New Roman" w:cs="Times New Roman"/>
          <w:sz w:val="24"/>
          <w:szCs w:val="24"/>
        </w:rPr>
        <w:t>H</w:t>
      </w:r>
      <w:r w:rsidR="003B5D83" w:rsidRPr="00F26698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FIR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 program picks up where the classroom leaves off. Students integrate knowledge in many different environments, and this program is an innovative, exciting way to help them </w:t>
      </w:r>
      <w:r w:rsidR="00DA72F2" w:rsidRPr="00F26698">
        <w:rPr>
          <w:rFonts w:ascii="Times New Roman" w:eastAsia="Times New Roman" w:hAnsi="Times New Roman" w:cs="Times New Roman"/>
          <w:sz w:val="24"/>
          <w:szCs w:val="24"/>
        </w:rPr>
        <w:t>get the most out of their educational experience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72F2" w:rsidRPr="00F26698">
        <w:rPr>
          <w:rFonts w:ascii="Times New Roman" w:eastAsia="Times New Roman" w:hAnsi="Times New Roman" w:cs="Times New Roman"/>
          <w:sz w:val="24"/>
          <w:szCs w:val="24"/>
        </w:rPr>
        <w:t xml:space="preserve"> We are looking for a faculty memb</w:t>
      </w:r>
      <w:r w:rsidR="008C1CEB" w:rsidRPr="00F26698">
        <w:rPr>
          <w:rFonts w:ascii="Times New Roman" w:eastAsia="Times New Roman" w:hAnsi="Times New Roman" w:cs="Times New Roman"/>
          <w:sz w:val="24"/>
          <w:szCs w:val="24"/>
        </w:rPr>
        <w:t>er to live alongside fir</w:t>
      </w:r>
      <w:r w:rsidR="00DA72F2" w:rsidRPr="00F26698">
        <w:rPr>
          <w:rFonts w:ascii="Times New Roman" w:eastAsia="Times New Roman" w:hAnsi="Times New Roman" w:cs="Times New Roman"/>
          <w:sz w:val="24"/>
          <w:szCs w:val="24"/>
        </w:rPr>
        <w:t>st- and second-year students,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 who can e</w:t>
      </w:r>
      <w:r w:rsidR="00DA72F2" w:rsidRPr="00F26698">
        <w:rPr>
          <w:rFonts w:ascii="Times New Roman" w:eastAsia="Times New Roman" w:hAnsi="Times New Roman" w:cs="Times New Roman"/>
          <w:sz w:val="24"/>
          <w:szCs w:val="24"/>
        </w:rPr>
        <w:t>ngage these students in meaningful ways, and motivate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 them into scholarship.</w:t>
      </w:r>
      <w:r w:rsidR="00DA72F2" w:rsidRPr="00F26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50287B1" w14:textId="77777777" w:rsidR="00FD7CB1" w:rsidRPr="00F26698" w:rsidRDefault="00FD7CB1" w:rsidP="00FD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1C6CB7" w14:textId="526EADC5" w:rsidR="00FD7CB1" w:rsidRPr="00F26698" w:rsidRDefault="00FD7CB1" w:rsidP="00FD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Through ongoing collaboration with the Department of Residential Life and the Honors Program, the successful candidate will contribute to the </w:t>
      </w:r>
      <w:r w:rsidR="003B5D83" w:rsidRPr="00F26698">
        <w:rPr>
          <w:rFonts w:ascii="Times New Roman" w:eastAsia="Times New Roman" w:hAnsi="Times New Roman" w:cs="Times New Roman"/>
          <w:sz w:val="24"/>
          <w:szCs w:val="24"/>
        </w:rPr>
        <w:t>residential</w:t>
      </w:r>
      <w:r w:rsidR="00615006" w:rsidRPr="00F2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>community by bridging gaps between the academic, social, and developmental experiences of residential students.</w:t>
      </w:r>
    </w:p>
    <w:p w14:paraId="449E4FC5" w14:textId="77777777" w:rsidR="001435B5" w:rsidRPr="00F26698" w:rsidRDefault="001435B5" w:rsidP="00FD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5FDDE" w14:textId="5783782D" w:rsidR="001435B5" w:rsidRPr="00F26698" w:rsidRDefault="001435B5" w:rsidP="0014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6698">
        <w:rPr>
          <w:rFonts w:ascii="Times New Roman" w:eastAsia="Times New Roman" w:hAnsi="Times New Roman" w:cs="Times New Roman"/>
          <w:sz w:val="24"/>
          <w:szCs w:val="24"/>
          <w:u w:val="single"/>
        </w:rPr>
        <w:t>Compensation</w:t>
      </w:r>
    </w:p>
    <w:p w14:paraId="70891306" w14:textId="77777777" w:rsidR="001435B5" w:rsidRPr="00F26698" w:rsidRDefault="001435B5" w:rsidP="001435B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Fully-furnished, two bedroom apartment. </w:t>
      </w:r>
    </w:p>
    <w:p w14:paraId="55ABC43D" w14:textId="77777777" w:rsidR="001435B5" w:rsidRPr="00F26698" w:rsidRDefault="001435B5" w:rsidP="001435B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A meal plan of 19 meals per week.</w:t>
      </w:r>
    </w:p>
    <w:p w14:paraId="39944A20" w14:textId="77777777" w:rsidR="001435B5" w:rsidRPr="00F26698" w:rsidRDefault="001435B5" w:rsidP="001435B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Husky Dollars: $120/semester and $60/summer session</w:t>
      </w:r>
    </w:p>
    <w:p w14:paraId="0683730A" w14:textId="30EAEDAA" w:rsidR="00FD7CB1" w:rsidRPr="00F26698" w:rsidRDefault="001435B5" w:rsidP="001435B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1F">
        <w:rPr>
          <w:rFonts w:ascii="Times New Roman" w:eastAsia="Times New Roman" w:hAnsi="Times New Roman" w:cs="Times New Roman"/>
          <w:sz w:val="24"/>
          <w:szCs w:val="24"/>
        </w:rPr>
        <w:t>Spouses</w:t>
      </w:r>
      <w:r w:rsidR="00110296" w:rsidRPr="00EC3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361F">
        <w:rPr>
          <w:rFonts w:ascii="Times New Roman" w:eastAsia="Times New Roman" w:hAnsi="Times New Roman" w:cs="Times New Roman"/>
          <w:sz w:val="24"/>
          <w:szCs w:val="24"/>
        </w:rPr>
        <w:t>partners</w:t>
      </w:r>
      <w:r w:rsidR="00110296" w:rsidRPr="00EC361F">
        <w:rPr>
          <w:rFonts w:ascii="Times New Roman" w:eastAsia="Times New Roman" w:hAnsi="Times New Roman" w:cs="Times New Roman"/>
          <w:sz w:val="24"/>
          <w:szCs w:val="24"/>
        </w:rPr>
        <w:t xml:space="preserve"> and children</w:t>
      </w:r>
      <w:r w:rsidR="00110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>are welcome and are p</w:t>
      </w:r>
      <w:r w:rsidR="00F22366">
        <w:rPr>
          <w:rFonts w:ascii="Times New Roman" w:eastAsia="Times New Roman" w:hAnsi="Times New Roman" w:cs="Times New Roman"/>
          <w:sz w:val="24"/>
          <w:szCs w:val="24"/>
        </w:rPr>
        <w:t xml:space="preserve">rovided the same accommodations.  Pets are not allowed in the residence halls, expect for </w:t>
      </w:r>
      <w:r w:rsidR="00483356">
        <w:rPr>
          <w:rFonts w:ascii="Times New Roman" w:eastAsia="Times New Roman" w:hAnsi="Times New Roman" w:cs="Times New Roman"/>
          <w:sz w:val="24"/>
          <w:szCs w:val="24"/>
        </w:rPr>
        <w:t xml:space="preserve">fish and </w:t>
      </w:r>
      <w:r w:rsidR="00F22366">
        <w:rPr>
          <w:rFonts w:ascii="Times New Roman" w:eastAsia="Times New Roman" w:hAnsi="Times New Roman" w:cs="Times New Roman"/>
          <w:sz w:val="24"/>
          <w:szCs w:val="24"/>
        </w:rPr>
        <w:t>service animals.</w:t>
      </w:r>
    </w:p>
    <w:p w14:paraId="02F45D1F" w14:textId="77777777" w:rsidR="00E17806" w:rsidRDefault="00E17806" w:rsidP="00FD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BE0EFD7" w14:textId="77777777" w:rsidR="00FD7CB1" w:rsidRPr="00F26698" w:rsidRDefault="00FD7CB1" w:rsidP="00FD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669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Responsibilities</w:t>
      </w:r>
    </w:p>
    <w:p w14:paraId="6FD6706E" w14:textId="77777777" w:rsidR="001435B5" w:rsidRPr="00F26698" w:rsidRDefault="001435B5" w:rsidP="00FD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E078F" w14:textId="17102035" w:rsidR="00FD7CB1" w:rsidRPr="00F26698" w:rsidRDefault="00615006" w:rsidP="00FD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698">
        <w:rPr>
          <w:rFonts w:ascii="Times New Roman" w:hAnsi="Times New Roman" w:cs="Times New Roman"/>
          <w:sz w:val="24"/>
          <w:szCs w:val="24"/>
        </w:rPr>
        <w:t>T</w:t>
      </w:r>
      <w:r w:rsidR="00FD7CB1" w:rsidRPr="00F26698">
        <w:rPr>
          <w:rFonts w:ascii="Times New Roman" w:hAnsi="Times New Roman" w:cs="Times New Roman"/>
          <w:sz w:val="24"/>
          <w:szCs w:val="24"/>
        </w:rPr>
        <w:t>his position is in addition to, not in replacement of, the faculty member's normal responsibilities in teaching, research, and service</w:t>
      </w:r>
      <w:r w:rsidRPr="00F26698">
        <w:rPr>
          <w:rFonts w:ascii="Times New Roman" w:hAnsi="Times New Roman" w:cs="Times New Roman"/>
          <w:sz w:val="24"/>
          <w:szCs w:val="24"/>
        </w:rPr>
        <w:t>. T</w:t>
      </w:r>
      <w:r w:rsidR="00FD7CB1" w:rsidRPr="00F26698">
        <w:rPr>
          <w:rFonts w:ascii="Times New Roman" w:hAnsi="Times New Roman" w:cs="Times New Roman"/>
          <w:sz w:val="24"/>
          <w:szCs w:val="24"/>
        </w:rPr>
        <w:t xml:space="preserve">he Department of Residential Life and the Honors Program expect a </w:t>
      </w:r>
      <w:r w:rsidRPr="00F26698">
        <w:rPr>
          <w:rFonts w:ascii="Times New Roman" w:hAnsi="Times New Roman" w:cs="Times New Roman"/>
          <w:sz w:val="24"/>
          <w:szCs w:val="24"/>
        </w:rPr>
        <w:t>three-</w:t>
      </w:r>
      <w:r w:rsidR="00FD7CB1" w:rsidRPr="00F26698">
        <w:rPr>
          <w:rFonts w:ascii="Times New Roman" w:hAnsi="Times New Roman" w:cs="Times New Roman"/>
          <w:sz w:val="24"/>
          <w:szCs w:val="24"/>
        </w:rPr>
        <w:t>year commitment</w:t>
      </w:r>
      <w:r w:rsidR="007C76E2">
        <w:rPr>
          <w:rFonts w:ascii="Times New Roman" w:hAnsi="Times New Roman" w:cs="Times New Roman"/>
          <w:sz w:val="24"/>
          <w:szCs w:val="24"/>
        </w:rPr>
        <w:t xml:space="preserve"> with the FIR using the provided apartment as primary residence</w:t>
      </w:r>
      <w:r w:rsidR="000120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554EDE9" w14:textId="77777777" w:rsidR="00FD7CB1" w:rsidRPr="00F26698" w:rsidRDefault="00FD7CB1" w:rsidP="00FD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940CC" w14:textId="77777777" w:rsidR="00615006" w:rsidRPr="00F26698" w:rsidRDefault="00FD7CB1" w:rsidP="00FD7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Specific responsibilities include, but are not limited to, the following areas: </w:t>
      </w:r>
    </w:p>
    <w:p w14:paraId="262E35E9" w14:textId="5C46FA34" w:rsidR="00615006" w:rsidRPr="00F26698" w:rsidRDefault="00FD7CB1" w:rsidP="00FD7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3B5D83" w:rsidRPr="00F26698">
        <w:rPr>
          <w:rFonts w:ascii="Times New Roman" w:eastAsia="Times New Roman" w:hAnsi="Times New Roman" w:cs="Times New Roman"/>
          <w:sz w:val="24"/>
          <w:szCs w:val="24"/>
        </w:rPr>
        <w:t>Community D</w:t>
      </w:r>
      <w:r w:rsidR="007647DD" w:rsidRPr="00F26698">
        <w:rPr>
          <w:rFonts w:ascii="Times New Roman" w:eastAsia="Times New Roman" w:hAnsi="Times New Roman" w:cs="Times New Roman"/>
          <w:sz w:val="24"/>
          <w:szCs w:val="24"/>
        </w:rPr>
        <w:t xml:space="preserve">evelopment in the </w:t>
      </w:r>
      <w:r w:rsidR="003B5D83" w:rsidRPr="00F26698">
        <w:rPr>
          <w:rFonts w:ascii="Times New Roman" w:eastAsia="Times New Roman" w:hAnsi="Times New Roman" w:cs="Times New Roman"/>
          <w:sz w:val="24"/>
          <w:szCs w:val="24"/>
        </w:rPr>
        <w:t>Residence Hall</w:t>
      </w:r>
      <w:r w:rsidR="007647DD" w:rsidRPr="00F2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4ADF9C" w14:textId="2BA9222C" w:rsidR="00615006" w:rsidRPr="00F26698" w:rsidRDefault="00FD7CB1" w:rsidP="00FD7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7647DD" w:rsidRPr="00F26698">
        <w:rPr>
          <w:rFonts w:ascii="Times New Roman" w:eastAsia="Times New Roman" w:hAnsi="Times New Roman" w:cs="Times New Roman"/>
          <w:sz w:val="24"/>
          <w:szCs w:val="24"/>
        </w:rPr>
        <w:t>Academic Enrichmen</w:t>
      </w:r>
      <w:r w:rsidR="003B5D83" w:rsidRPr="00F26698">
        <w:rPr>
          <w:rFonts w:ascii="Times New Roman" w:eastAsia="Times New Roman" w:hAnsi="Times New Roman" w:cs="Times New Roman"/>
          <w:sz w:val="24"/>
          <w:szCs w:val="24"/>
        </w:rPr>
        <w:t>t and Program Enrichment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AE1AA8" w14:textId="3F870804" w:rsidR="00615006" w:rsidRPr="00F26698" w:rsidRDefault="00FD7CB1" w:rsidP="00FD7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7647DD" w:rsidRPr="00F266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5006" w:rsidRPr="00F26698">
        <w:rPr>
          <w:rFonts w:ascii="Times New Roman" w:eastAsia="Times New Roman" w:hAnsi="Times New Roman" w:cs="Times New Roman"/>
          <w:sz w:val="24"/>
          <w:szCs w:val="24"/>
        </w:rPr>
        <w:t>articipation in Various Meeting and Events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</w:p>
    <w:p w14:paraId="3637F251" w14:textId="29F99740" w:rsidR="00FD7CB1" w:rsidRPr="00F26698" w:rsidRDefault="00FD7CB1" w:rsidP="00FD7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7647DD" w:rsidRPr="00F26698">
        <w:rPr>
          <w:rFonts w:ascii="Times New Roman" w:eastAsia="Times New Roman" w:hAnsi="Times New Roman" w:cs="Times New Roman"/>
          <w:sz w:val="24"/>
          <w:szCs w:val="24"/>
        </w:rPr>
        <w:t>Program Assessment</w:t>
      </w:r>
    </w:p>
    <w:p w14:paraId="3E85F5D6" w14:textId="77777777" w:rsidR="007C7EBD" w:rsidRPr="00F26698" w:rsidRDefault="007C7EBD" w:rsidP="007C7E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612AE" w14:textId="3E0F573D" w:rsidR="00FD7CB1" w:rsidRPr="00F26698" w:rsidRDefault="00615006" w:rsidP="007C7E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 w:rsidR="00FD7CB1" w:rsidRPr="00F26698">
        <w:rPr>
          <w:rFonts w:ascii="Times New Roman" w:eastAsia="Times New Roman" w:hAnsi="Times New Roman" w:cs="Times New Roman"/>
          <w:sz w:val="24"/>
          <w:szCs w:val="24"/>
        </w:rPr>
        <w:t>Comm</w:t>
      </w:r>
      <w:r w:rsidR="001435B5" w:rsidRPr="00F26698">
        <w:rPr>
          <w:rFonts w:ascii="Times New Roman" w:eastAsia="Times New Roman" w:hAnsi="Times New Roman" w:cs="Times New Roman"/>
          <w:sz w:val="24"/>
          <w:szCs w:val="24"/>
        </w:rPr>
        <w:t>unity Development in</w:t>
      </w:r>
      <w:r w:rsidR="00FD7CB1" w:rsidRPr="00F2669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26698">
        <w:rPr>
          <w:rFonts w:ascii="Times New Roman" w:eastAsia="Times New Roman" w:hAnsi="Times New Roman" w:cs="Times New Roman"/>
          <w:sz w:val="24"/>
          <w:szCs w:val="24"/>
        </w:rPr>
        <w:t>Residence Hall</w:t>
      </w:r>
    </w:p>
    <w:p w14:paraId="7D22F8AC" w14:textId="444F9D41" w:rsidR="00615006" w:rsidRPr="00F26698" w:rsidRDefault="00FD7CB1" w:rsidP="007C7EBD">
      <w:pPr>
        <w:widowControl w:val="0"/>
        <w:numPr>
          <w:ilvl w:val="1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Facilitate at least one formal program a month for </w:t>
      </w:r>
      <w:r w:rsidR="003B5D83" w:rsidRPr="00F26698">
        <w:rPr>
          <w:rFonts w:ascii="Times New Roman" w:eastAsia="Times New Roman" w:hAnsi="Times New Roman" w:cs="Times New Roman"/>
          <w:sz w:val="24"/>
          <w:szCs w:val="24"/>
        </w:rPr>
        <w:t>the residential community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516438" w14:textId="794BAFE7" w:rsidR="00FD7CB1" w:rsidRPr="00F26698" w:rsidRDefault="00FD7CB1" w:rsidP="008C1CEB">
      <w:pPr>
        <w:widowControl w:val="0"/>
        <w:numPr>
          <w:ilvl w:val="2"/>
          <w:numId w:val="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Programs must be planned and announced prior to the event to allow time for effective advertising, promotion and funding requests. Each Faculty in Residence receives $1</w:t>
      </w:r>
      <w:r w:rsidR="00E22A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>500 per semester for programming purposes.</w:t>
      </w:r>
    </w:p>
    <w:p w14:paraId="5E35C026" w14:textId="6CFD7586" w:rsidR="00FD7CB1" w:rsidRPr="00F26698" w:rsidRDefault="00FD7CB1" w:rsidP="007C7EBD">
      <w:pPr>
        <w:widowControl w:val="0"/>
        <w:numPr>
          <w:ilvl w:val="1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Sponsor at least one informal activity each month of the semester. (Examples of informal activities include dinner meetings, study breaks, having open visiting hours in the apartment, and so on.) </w:t>
      </w:r>
    </w:p>
    <w:p w14:paraId="09B784FE" w14:textId="024B9C73" w:rsidR="00FD7CB1" w:rsidRPr="00F26698" w:rsidRDefault="00FD7CB1" w:rsidP="007C7EBD">
      <w:pPr>
        <w:widowControl w:val="0"/>
        <w:numPr>
          <w:ilvl w:val="1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Host one program in the 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H</w:t>
      </w:r>
      <w:r w:rsidR="00F26698" w:rsidRPr="00F26698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FIR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 apartment monthly. This event can include a meal or snack. Your monthly program should also include a specific topic of discussion. This would be included as the informal activity each month.</w:t>
      </w:r>
    </w:p>
    <w:p w14:paraId="11D85684" w14:textId="35DE5685" w:rsidR="00615006" w:rsidRPr="00F26698" w:rsidRDefault="00FD7CB1" w:rsidP="007C7EBD">
      <w:pPr>
        <w:widowControl w:val="0"/>
        <w:numPr>
          <w:ilvl w:val="1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Share meals with students in the dining halls on a regular basis.</w:t>
      </w:r>
    </w:p>
    <w:p w14:paraId="630B2B38" w14:textId="77777777" w:rsidR="007C7EBD" w:rsidRPr="00F26698" w:rsidRDefault="007C7EBD" w:rsidP="007C7E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D38AC" w14:textId="71BFE3C8" w:rsidR="00FD7CB1" w:rsidRPr="00F26698" w:rsidRDefault="00FD7CB1" w:rsidP="007C7EBD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Academic Enrichment</w:t>
      </w:r>
    </w:p>
    <w:p w14:paraId="312E721A" w14:textId="77777777" w:rsidR="00F26698" w:rsidRPr="00F26698" w:rsidRDefault="00F26698" w:rsidP="00F26698">
      <w:pPr>
        <w:widowControl w:val="0"/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Invite at least one faculty member to attend a program once a semester.</w:t>
      </w:r>
    </w:p>
    <w:p w14:paraId="2C5C0930" w14:textId="77777777" w:rsidR="00483356" w:rsidRDefault="00F26698" w:rsidP="00483356">
      <w:pPr>
        <w:widowControl w:val="0"/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361F">
        <w:rPr>
          <w:rFonts w:ascii="Times New Roman" w:eastAsia="Times New Roman" w:hAnsi="Times New Roman" w:cs="Times New Roman"/>
          <w:sz w:val="24"/>
          <w:szCs w:val="24"/>
        </w:rPr>
        <w:t>Promote the growth of the H/FIR program. The incumbent is encouraged to write and publish articles about the experience, assist in marketing efforts, and provide other assistance to help strengthen and grow the program.</w:t>
      </w:r>
    </w:p>
    <w:p w14:paraId="3F9D975B" w14:textId="77777777" w:rsidR="00483356" w:rsidRDefault="00F26698" w:rsidP="00483356">
      <w:pPr>
        <w:widowControl w:val="0"/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83356">
        <w:rPr>
          <w:rFonts w:ascii="Times New Roman" w:eastAsia="Times New Roman" w:hAnsi="Times New Roman" w:cs="Times New Roman"/>
          <w:sz w:val="24"/>
          <w:szCs w:val="24"/>
        </w:rPr>
        <w:t>The H</w:t>
      </w:r>
      <w:r w:rsidR="004B765B" w:rsidRPr="0048335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3356">
        <w:rPr>
          <w:rFonts w:ascii="Times New Roman" w:eastAsia="Times New Roman" w:hAnsi="Times New Roman" w:cs="Times New Roman"/>
          <w:sz w:val="24"/>
          <w:szCs w:val="24"/>
        </w:rPr>
        <w:t xml:space="preserve">FIR </w:t>
      </w:r>
      <w:r w:rsidR="00E22A64" w:rsidRPr="00483356">
        <w:rPr>
          <w:rFonts w:ascii="Times New Roman" w:eastAsia="Times New Roman" w:hAnsi="Times New Roman" w:cs="Times New Roman"/>
          <w:sz w:val="24"/>
          <w:szCs w:val="24"/>
        </w:rPr>
        <w:t xml:space="preserve">is welcome to submit </w:t>
      </w:r>
      <w:r w:rsidR="00615006" w:rsidRPr="00483356">
        <w:rPr>
          <w:rFonts w:ascii="Times New Roman" w:eastAsia="Times New Roman" w:hAnsi="Times New Roman" w:cs="Times New Roman"/>
          <w:sz w:val="24"/>
          <w:szCs w:val="24"/>
        </w:rPr>
        <w:t xml:space="preserve">a proposal </w:t>
      </w:r>
      <w:r w:rsidR="001435B5" w:rsidRPr="00483356">
        <w:rPr>
          <w:rFonts w:ascii="Times New Roman" w:eastAsia="Times New Roman" w:hAnsi="Times New Roman" w:cs="Times New Roman"/>
          <w:sz w:val="24"/>
          <w:szCs w:val="24"/>
        </w:rPr>
        <w:t xml:space="preserve">to teach </w:t>
      </w:r>
      <w:r w:rsidR="00615006" w:rsidRPr="004833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1CEB" w:rsidRPr="00483356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5006" w:rsidRPr="00483356">
        <w:rPr>
          <w:rFonts w:ascii="Times New Roman" w:eastAsia="Times New Roman" w:hAnsi="Times New Roman" w:cs="Times New Roman"/>
          <w:sz w:val="24"/>
          <w:szCs w:val="24"/>
        </w:rPr>
        <w:t xml:space="preserve"> Honors course</w:t>
      </w:r>
      <w:r w:rsidR="001435B5" w:rsidRPr="004833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FD7417" w14:textId="1BC45654" w:rsidR="00483356" w:rsidRPr="00483356" w:rsidRDefault="00F26698" w:rsidP="00483356">
      <w:pPr>
        <w:widowControl w:val="0"/>
        <w:numPr>
          <w:ilvl w:val="1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83356">
        <w:rPr>
          <w:rFonts w:ascii="Times New Roman" w:eastAsia="Times New Roman" w:hAnsi="Times New Roman" w:cs="Times New Roman"/>
          <w:sz w:val="24"/>
          <w:szCs w:val="24"/>
        </w:rPr>
        <w:t>The H</w:t>
      </w:r>
      <w:r w:rsidR="004B765B" w:rsidRPr="0048335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83356">
        <w:rPr>
          <w:rFonts w:ascii="Times New Roman" w:eastAsia="Times New Roman" w:hAnsi="Times New Roman" w:cs="Times New Roman"/>
          <w:sz w:val="24"/>
          <w:szCs w:val="24"/>
        </w:rPr>
        <w:t>FIR will p</w:t>
      </w:r>
      <w:r w:rsidR="001435B5" w:rsidRPr="00483356">
        <w:rPr>
          <w:rFonts w:ascii="Times New Roman" w:eastAsia="Times New Roman" w:hAnsi="Times New Roman" w:cs="Times New Roman"/>
          <w:sz w:val="24"/>
          <w:szCs w:val="24"/>
        </w:rPr>
        <w:t>romote undergraduate research opportunities</w:t>
      </w:r>
      <w:r w:rsidR="00615006" w:rsidRPr="00483356">
        <w:rPr>
          <w:rFonts w:ascii="Times New Roman" w:eastAsia="Times New Roman" w:hAnsi="Times New Roman" w:cs="Times New Roman"/>
          <w:sz w:val="24"/>
          <w:szCs w:val="24"/>
        </w:rPr>
        <w:t xml:space="preserve"> through the Honors</w:t>
      </w:r>
      <w:r w:rsidR="001435B5" w:rsidRPr="00483356">
        <w:rPr>
          <w:rFonts w:ascii="Times New Roman" w:eastAsia="Times New Roman" w:hAnsi="Times New Roman" w:cs="Times New Roman"/>
          <w:sz w:val="24"/>
          <w:szCs w:val="24"/>
        </w:rPr>
        <w:t xml:space="preserve"> Early Research Assistant</w:t>
      </w:r>
      <w:r w:rsidR="00615006" w:rsidRPr="00483356">
        <w:rPr>
          <w:rFonts w:ascii="Times New Roman" w:eastAsia="Times New Roman" w:hAnsi="Times New Roman" w:cs="Times New Roman"/>
          <w:sz w:val="24"/>
          <w:szCs w:val="24"/>
        </w:rPr>
        <w:t>ship Program</w:t>
      </w:r>
      <w:r w:rsidR="001435B5" w:rsidRPr="004833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3356" w:rsidRPr="0048335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0ED8A1" w14:textId="7C5B4927" w:rsidR="00FD7CB1" w:rsidRPr="00483356" w:rsidRDefault="00FD7CB1" w:rsidP="00483356">
      <w:pPr>
        <w:widowControl w:val="0"/>
        <w:numPr>
          <w:ilvl w:val="0"/>
          <w:numId w:val="5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3356">
        <w:rPr>
          <w:rFonts w:ascii="Times New Roman" w:eastAsia="Times New Roman" w:hAnsi="Times New Roman" w:cs="Times New Roman"/>
          <w:sz w:val="24"/>
          <w:szCs w:val="24"/>
        </w:rPr>
        <w:t xml:space="preserve">Participation </w:t>
      </w:r>
      <w:r w:rsidR="007647DD" w:rsidRPr="00483356">
        <w:rPr>
          <w:rFonts w:ascii="Times New Roman" w:eastAsia="Times New Roman" w:hAnsi="Times New Roman" w:cs="Times New Roman"/>
          <w:sz w:val="24"/>
          <w:szCs w:val="24"/>
        </w:rPr>
        <w:t>Expectations</w:t>
      </w:r>
    </w:p>
    <w:p w14:paraId="099965AB" w14:textId="4739A13A" w:rsidR="00FD7CB1" w:rsidRPr="00F26698" w:rsidRDefault="00FD7CB1" w:rsidP="0048335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 w:rsidR="001435B5" w:rsidRPr="00F26698">
        <w:rPr>
          <w:rFonts w:ascii="Times New Roman" w:eastAsia="Times New Roman" w:hAnsi="Times New Roman" w:cs="Times New Roman"/>
          <w:sz w:val="24"/>
          <w:szCs w:val="24"/>
        </w:rPr>
        <w:t>three RA staff meetings per semester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DE080B" w14:textId="0F6EC5C4" w:rsidR="00FD7CB1" w:rsidRPr="00F26698" w:rsidRDefault="00FD7CB1" w:rsidP="0048335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Attend meetings with Assistant Director of Residential Life and the Director and Senior Associate Director of the Honors Program monthly.</w:t>
      </w:r>
    </w:p>
    <w:p w14:paraId="4CE76D4E" w14:textId="66BA7753" w:rsidR="00FD7CB1" w:rsidRPr="00F26698" w:rsidRDefault="00FD7CB1" w:rsidP="0048335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Attend meetings with the Resident Directors and Assistant Director of Residential Life a minimum of twice a semester. </w:t>
      </w:r>
    </w:p>
    <w:p w14:paraId="655924F9" w14:textId="5DDC2CE1" w:rsidR="00FD7CB1" w:rsidRPr="00F26698" w:rsidRDefault="00FD7CB1" w:rsidP="0048335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Attend RA community meetings that take place each semester. At this time, the 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H</w:t>
      </w:r>
      <w:r w:rsidR="00F26698" w:rsidRPr="00F26698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FIR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 will introduce him/herself to residents.</w:t>
      </w:r>
    </w:p>
    <w:p w14:paraId="27EC43EB" w14:textId="62B2A0FB" w:rsidR="00FD7CB1" w:rsidRPr="00F26698" w:rsidRDefault="00FD7CB1" w:rsidP="008C1CEB">
      <w:pPr>
        <w:pStyle w:val="ListParagraph"/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Support the Resident Assistants (RAs), Residential Life, and Hall Council by attending their programs when possible. The Resident Assistants or Residence Directors (RDs) will send the 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H</w:t>
      </w:r>
      <w:r w:rsidR="00F26698" w:rsidRPr="00F26698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FIR</w:t>
      </w:r>
      <w:r w:rsidRPr="00F26698">
        <w:rPr>
          <w:rFonts w:ascii="Times New Roman" w:eastAsia="Times New Roman" w:hAnsi="Times New Roman" w:cs="Times New Roman"/>
          <w:sz w:val="24"/>
          <w:szCs w:val="24"/>
        </w:rPr>
        <w:t>s an email for each event.</w:t>
      </w:r>
    </w:p>
    <w:p w14:paraId="2DF65195" w14:textId="77777777" w:rsidR="00FD7CB1" w:rsidRPr="00F26698" w:rsidRDefault="00FD7CB1" w:rsidP="008C1CEB">
      <w:pPr>
        <w:pStyle w:val="ListParagraph"/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Attend RA training sessions (late August).</w:t>
      </w:r>
    </w:p>
    <w:p w14:paraId="5DA49858" w14:textId="77777777" w:rsidR="00FD7CB1" w:rsidRPr="00F26698" w:rsidRDefault="00FD7CB1" w:rsidP="008C1CEB">
      <w:pPr>
        <w:pStyle w:val="ListParagraph"/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Participate in faculty recruitment events throughout the year (if applicable).</w:t>
      </w:r>
    </w:p>
    <w:p w14:paraId="0E75524C" w14:textId="77777777" w:rsidR="00FD7CB1" w:rsidRPr="00F26698" w:rsidRDefault="00FD7CB1" w:rsidP="008C1CEB">
      <w:pPr>
        <w:pStyle w:val="ListParagraph"/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Attend Residential Life department functions such as appreciation banquets and receptions. </w:t>
      </w:r>
    </w:p>
    <w:p w14:paraId="70C18F5F" w14:textId="5965C771" w:rsidR="00615006" w:rsidRPr="00F26698" w:rsidRDefault="00E22A64" w:rsidP="008C1CEB">
      <w:pPr>
        <w:pStyle w:val="ListParagraph"/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D7CB1" w:rsidRPr="00F26698">
        <w:rPr>
          <w:rFonts w:ascii="Times New Roman" w:eastAsia="Times New Roman" w:hAnsi="Times New Roman" w:cs="Times New Roman"/>
          <w:sz w:val="24"/>
          <w:szCs w:val="24"/>
        </w:rPr>
        <w:t>articipate in on-going Honors programs whenever possible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D7CB1" w:rsidRPr="00F26698">
        <w:rPr>
          <w:rFonts w:ascii="Times New Roman" w:eastAsia="Times New Roman" w:hAnsi="Times New Roman" w:cs="Times New Roman"/>
          <w:sz w:val="24"/>
          <w:szCs w:val="24"/>
        </w:rPr>
        <w:t xml:space="preserve"> including the Honors Indu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ction Ceremony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Welcome Week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. The H</w:t>
      </w:r>
      <w:r w:rsidR="006E07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>FIR</w:t>
      </w:r>
      <w:r w:rsidR="000A05D6" w:rsidRPr="00F26698">
        <w:rPr>
          <w:rFonts w:ascii="Times New Roman" w:eastAsia="Times New Roman" w:hAnsi="Times New Roman" w:cs="Times New Roman"/>
          <w:sz w:val="24"/>
          <w:szCs w:val="24"/>
        </w:rPr>
        <w:t>s will</w:t>
      </w:r>
      <w:r w:rsidR="00450560" w:rsidRPr="00F2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CB1" w:rsidRPr="00F26698">
        <w:rPr>
          <w:rFonts w:ascii="Times New Roman" w:eastAsia="Times New Roman" w:hAnsi="Times New Roman" w:cs="Times New Roman"/>
          <w:sz w:val="24"/>
          <w:szCs w:val="24"/>
        </w:rPr>
        <w:t>be kept informed of events and</w:t>
      </w:r>
      <w:r w:rsidR="007647DD" w:rsidRPr="00F26698">
        <w:rPr>
          <w:rFonts w:ascii="Times New Roman" w:eastAsia="Times New Roman" w:hAnsi="Times New Roman" w:cs="Times New Roman"/>
          <w:sz w:val="24"/>
          <w:szCs w:val="24"/>
        </w:rPr>
        <w:t xml:space="preserve"> opportunities for involvement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Honors</w:t>
      </w:r>
      <w:r w:rsidR="007647DD" w:rsidRPr="00F26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9B43B" w14:textId="77777777" w:rsidR="00450560" w:rsidRPr="00F26698" w:rsidRDefault="00450560" w:rsidP="0045056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1132942" w14:textId="12E756B3" w:rsidR="00FD7CB1" w:rsidRPr="00F26698" w:rsidRDefault="007647DD" w:rsidP="008C1CEB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1435B5" w:rsidRPr="00F26698">
        <w:rPr>
          <w:rFonts w:ascii="Times New Roman" w:eastAsia="Times New Roman" w:hAnsi="Times New Roman" w:cs="Times New Roman"/>
          <w:sz w:val="24"/>
          <w:szCs w:val="24"/>
        </w:rPr>
        <w:t xml:space="preserve">Assessment </w:t>
      </w:r>
    </w:p>
    <w:p w14:paraId="572266DF" w14:textId="77777777" w:rsidR="00FD7CB1" w:rsidRPr="00F26698" w:rsidRDefault="00FD7CB1" w:rsidP="008C1CE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Submit progress reports monthly.</w:t>
      </w:r>
    </w:p>
    <w:p w14:paraId="3D10F681" w14:textId="77777777" w:rsidR="001435B5" w:rsidRPr="00F26698" w:rsidRDefault="00FD7CB1" w:rsidP="008C1CEB">
      <w:pPr>
        <w:pStyle w:val="ListParagraph"/>
        <w:numPr>
          <w:ilvl w:val="0"/>
          <w:numId w:val="7"/>
        </w:num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>Complete an annual report of your experience.</w:t>
      </w:r>
    </w:p>
    <w:p w14:paraId="410426B3" w14:textId="77777777" w:rsidR="008C1CEB" w:rsidRPr="00F26698" w:rsidRDefault="001435B5" w:rsidP="008C1C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26698">
        <w:rPr>
          <w:rFonts w:ascii="Times New Roman" w:eastAsia="Times New Roman" w:hAnsi="Times New Roman" w:cs="Times New Roman"/>
          <w:sz w:val="24"/>
          <w:szCs w:val="24"/>
        </w:rPr>
        <w:t xml:space="preserve">Assist with faculty involvement assessment. </w:t>
      </w:r>
      <w:r w:rsidR="00FD7CB1" w:rsidRPr="00F2669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C54CF3" w14:textId="076F7D6B" w:rsidR="00EC361F" w:rsidRPr="00EC361F" w:rsidRDefault="00FD7CB1" w:rsidP="00EC361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26698">
        <w:rPr>
          <w:rFonts w:ascii="Times New Roman" w:hAnsi="Times New Roman" w:cs="Times New Roman"/>
          <w:i/>
          <w:sz w:val="24"/>
          <w:szCs w:val="24"/>
        </w:rPr>
        <w:t xml:space="preserve">For an electronic version of the position description please visit our website: </w:t>
      </w:r>
      <w:hyperlink r:id="rId7" w:history="1">
        <w:r w:rsidR="00EC361F" w:rsidRPr="00EC361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http://www.northeastern.edu/housing/livinglearning/fir.html</w:t>
        </w:r>
      </w:hyperlink>
    </w:p>
    <w:p w14:paraId="3D80122C" w14:textId="77777777" w:rsidR="00EC361F" w:rsidRDefault="00EC361F" w:rsidP="00FD7CB1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</w:p>
    <w:p w14:paraId="7545E471" w14:textId="77777777" w:rsidR="00EC361F" w:rsidRPr="00F26698" w:rsidRDefault="00EC361F" w:rsidP="00FD7CB1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  <w:sectPr w:rsidR="00EC361F" w:rsidRPr="00F26698" w:rsidSect="00E17806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3ECE6A" w14:textId="393A3ECA" w:rsidR="00491303" w:rsidRPr="00F26698" w:rsidRDefault="00491303" w:rsidP="00FD7CB1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</w:p>
    <w:p w14:paraId="78F6208A" w14:textId="77777777" w:rsidR="00110296" w:rsidRPr="00F26698" w:rsidRDefault="00110296" w:rsidP="00FD7CB1">
      <w:pPr>
        <w:spacing w:after="0" w:line="240" w:lineRule="auto"/>
        <w:ind w:right="-20"/>
        <w:rPr>
          <w:rFonts w:ascii="Times New Roman" w:eastAsia="Baskerville" w:hAnsi="Times New Roman" w:cs="Times New Roman"/>
          <w:sz w:val="24"/>
          <w:szCs w:val="24"/>
        </w:rPr>
      </w:pPr>
    </w:p>
    <w:sectPr w:rsidR="00110296" w:rsidRPr="00F26698" w:rsidSect="00FD7CB1">
      <w:type w:val="continuous"/>
      <w:pgSz w:w="12240" w:h="15840"/>
      <w:pgMar w:top="2790" w:right="1440" w:bottom="1440" w:left="24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955F" w14:textId="77777777" w:rsidR="004B765B" w:rsidRDefault="004B765B" w:rsidP="00C566CE">
      <w:pPr>
        <w:spacing w:after="0" w:line="240" w:lineRule="auto"/>
      </w:pPr>
      <w:r>
        <w:separator/>
      </w:r>
    </w:p>
  </w:endnote>
  <w:endnote w:type="continuationSeparator" w:id="0">
    <w:p w14:paraId="0DB9A293" w14:textId="77777777" w:rsidR="004B765B" w:rsidRDefault="004B765B" w:rsidP="00C5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theastern Baskerville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9755" w14:textId="77777777" w:rsidR="004B765B" w:rsidRDefault="004B765B" w:rsidP="00C566CE">
      <w:pPr>
        <w:spacing w:after="0" w:line="240" w:lineRule="auto"/>
      </w:pPr>
      <w:r>
        <w:separator/>
      </w:r>
    </w:p>
  </w:footnote>
  <w:footnote w:type="continuationSeparator" w:id="0">
    <w:p w14:paraId="0E2B852D" w14:textId="77777777" w:rsidR="004B765B" w:rsidRDefault="004B765B" w:rsidP="00C5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F9F1" w14:textId="3D9A275A" w:rsidR="004B765B" w:rsidRPr="007575D5" w:rsidRDefault="00483356" w:rsidP="00483356">
    <w:pPr>
      <w:pStyle w:val="Header"/>
      <w:ind w:left="-1440"/>
      <w:rPr>
        <w:rFonts w:ascii="Northeastern Baskerville" w:hAnsi="Northeastern Baskerville"/>
        <w:sz w:val="114"/>
      </w:rPr>
    </w:pPr>
    <w:r w:rsidRPr="00AC4D9D">
      <w:rPr>
        <w:rFonts w:ascii="Northeastern Baskerville" w:hAnsi="Northeastern Baskerville"/>
        <w:noProof/>
        <w:sz w:val="114"/>
      </w:rPr>
      <w:drawing>
        <wp:anchor distT="0" distB="0" distL="114300" distR="114300" simplePos="0" relativeHeight="251657216" behindDoc="0" locked="0" layoutInCell="1" allowOverlap="1" wp14:anchorId="67DF4AC4" wp14:editId="44C411C8">
          <wp:simplePos x="0" y="0"/>
          <wp:positionH relativeFrom="column">
            <wp:posOffset>3175</wp:posOffset>
          </wp:positionH>
          <wp:positionV relativeFrom="paragraph">
            <wp:posOffset>-85725</wp:posOffset>
          </wp:positionV>
          <wp:extent cx="2755900" cy="584200"/>
          <wp:effectExtent l="0" t="0" r="635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&amp;RL NU Logo with se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D9D">
      <w:rPr>
        <w:rFonts w:ascii="Northeastern Baskerville" w:hAnsi="Northeastern Baskerville"/>
        <w:noProof/>
        <w:sz w:val="114"/>
      </w:rPr>
      <w:drawing>
        <wp:anchor distT="0" distB="0" distL="114300" distR="114300" simplePos="0" relativeHeight="251659264" behindDoc="1" locked="0" layoutInCell="1" allowOverlap="1" wp14:anchorId="5F913B58" wp14:editId="5DE48E0C">
          <wp:simplePos x="0" y="0"/>
          <wp:positionH relativeFrom="page">
            <wp:posOffset>4381500</wp:posOffset>
          </wp:positionH>
          <wp:positionV relativeFrom="paragraph">
            <wp:posOffset>-9525</wp:posOffset>
          </wp:positionV>
          <wp:extent cx="2472055" cy="463550"/>
          <wp:effectExtent l="0" t="0" r="4445" b="0"/>
          <wp:wrapThrough wrapText="bothSides">
            <wp:wrapPolygon edited="0">
              <wp:start x="0" y="0"/>
              <wp:lineTo x="0" y="20416"/>
              <wp:lineTo x="21472" y="20416"/>
              <wp:lineTo x="2147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7CE"/>
    <w:multiLevelType w:val="hybridMultilevel"/>
    <w:tmpl w:val="FDE036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31E02"/>
    <w:multiLevelType w:val="hybridMultilevel"/>
    <w:tmpl w:val="C07871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AE2B89"/>
    <w:multiLevelType w:val="multilevel"/>
    <w:tmpl w:val="A292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51ADA"/>
    <w:multiLevelType w:val="hybridMultilevel"/>
    <w:tmpl w:val="C5667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A37383"/>
    <w:multiLevelType w:val="hybridMultilevel"/>
    <w:tmpl w:val="6F08D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E32E74"/>
    <w:multiLevelType w:val="hybridMultilevel"/>
    <w:tmpl w:val="A8C61D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91313B"/>
    <w:multiLevelType w:val="hybridMultilevel"/>
    <w:tmpl w:val="E3B07A32"/>
    <w:lvl w:ilvl="0" w:tplc="B1A8F3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270E2"/>
    <w:multiLevelType w:val="hybridMultilevel"/>
    <w:tmpl w:val="CC6274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8D"/>
    <w:rsid w:val="000120A4"/>
    <w:rsid w:val="0003676D"/>
    <w:rsid w:val="00057B68"/>
    <w:rsid w:val="00075896"/>
    <w:rsid w:val="000A05D6"/>
    <w:rsid w:val="000A3D86"/>
    <w:rsid w:val="000A7E2A"/>
    <w:rsid w:val="000E5033"/>
    <w:rsid w:val="000E5BBA"/>
    <w:rsid w:val="000F403E"/>
    <w:rsid w:val="00107F26"/>
    <w:rsid w:val="00110296"/>
    <w:rsid w:val="001435B5"/>
    <w:rsid w:val="001469E0"/>
    <w:rsid w:val="001A6450"/>
    <w:rsid w:val="001C682B"/>
    <w:rsid w:val="001E382B"/>
    <w:rsid w:val="001E68F6"/>
    <w:rsid w:val="001F2319"/>
    <w:rsid w:val="0022228D"/>
    <w:rsid w:val="00264B8D"/>
    <w:rsid w:val="002D5ADD"/>
    <w:rsid w:val="002F06E2"/>
    <w:rsid w:val="00324910"/>
    <w:rsid w:val="00341F47"/>
    <w:rsid w:val="00375EE0"/>
    <w:rsid w:val="00397B6A"/>
    <w:rsid w:val="003B5D83"/>
    <w:rsid w:val="003D03FE"/>
    <w:rsid w:val="004229C6"/>
    <w:rsid w:val="004339EC"/>
    <w:rsid w:val="00450560"/>
    <w:rsid w:val="0047025B"/>
    <w:rsid w:val="0047049B"/>
    <w:rsid w:val="00483356"/>
    <w:rsid w:val="00491303"/>
    <w:rsid w:val="004939E4"/>
    <w:rsid w:val="004B765B"/>
    <w:rsid w:val="004E2A3C"/>
    <w:rsid w:val="0057267B"/>
    <w:rsid w:val="00597FE3"/>
    <w:rsid w:val="005B3743"/>
    <w:rsid w:val="00603B4D"/>
    <w:rsid w:val="00615006"/>
    <w:rsid w:val="0069513E"/>
    <w:rsid w:val="00695DA8"/>
    <w:rsid w:val="006B3AE7"/>
    <w:rsid w:val="006E0706"/>
    <w:rsid w:val="006E7847"/>
    <w:rsid w:val="00720000"/>
    <w:rsid w:val="00725839"/>
    <w:rsid w:val="007525EA"/>
    <w:rsid w:val="007575D5"/>
    <w:rsid w:val="007647DD"/>
    <w:rsid w:val="007C1304"/>
    <w:rsid w:val="007C76E2"/>
    <w:rsid w:val="007C7EBD"/>
    <w:rsid w:val="00806EEA"/>
    <w:rsid w:val="008C1CEB"/>
    <w:rsid w:val="009519EE"/>
    <w:rsid w:val="009B5ED3"/>
    <w:rsid w:val="009E4FFE"/>
    <w:rsid w:val="00A30354"/>
    <w:rsid w:val="00A33AF0"/>
    <w:rsid w:val="00A4650C"/>
    <w:rsid w:val="00A4712A"/>
    <w:rsid w:val="00A55A87"/>
    <w:rsid w:val="00A76C3D"/>
    <w:rsid w:val="00A83C30"/>
    <w:rsid w:val="00A908B7"/>
    <w:rsid w:val="00A9351B"/>
    <w:rsid w:val="00AC4D9D"/>
    <w:rsid w:val="00AF4226"/>
    <w:rsid w:val="00AF5BF9"/>
    <w:rsid w:val="00B01DB6"/>
    <w:rsid w:val="00B11DF6"/>
    <w:rsid w:val="00B92430"/>
    <w:rsid w:val="00B948CE"/>
    <w:rsid w:val="00B973D5"/>
    <w:rsid w:val="00BB3122"/>
    <w:rsid w:val="00BC49C8"/>
    <w:rsid w:val="00BD6BEA"/>
    <w:rsid w:val="00C11086"/>
    <w:rsid w:val="00C22968"/>
    <w:rsid w:val="00C566CE"/>
    <w:rsid w:val="00C72C11"/>
    <w:rsid w:val="00C84EE1"/>
    <w:rsid w:val="00CD0E50"/>
    <w:rsid w:val="00CD1583"/>
    <w:rsid w:val="00CD746C"/>
    <w:rsid w:val="00D00292"/>
    <w:rsid w:val="00DA72F2"/>
    <w:rsid w:val="00DB7C94"/>
    <w:rsid w:val="00DD3FE0"/>
    <w:rsid w:val="00DF1E71"/>
    <w:rsid w:val="00DF4B1C"/>
    <w:rsid w:val="00E17806"/>
    <w:rsid w:val="00E22A64"/>
    <w:rsid w:val="00E51B21"/>
    <w:rsid w:val="00E626DF"/>
    <w:rsid w:val="00E829A1"/>
    <w:rsid w:val="00E873BD"/>
    <w:rsid w:val="00E94093"/>
    <w:rsid w:val="00EC361F"/>
    <w:rsid w:val="00ED40E1"/>
    <w:rsid w:val="00EE1301"/>
    <w:rsid w:val="00F22366"/>
    <w:rsid w:val="00F26698"/>
    <w:rsid w:val="00F37AA9"/>
    <w:rsid w:val="00F831D2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2FE674"/>
  <w15:docId w15:val="{8F6A385A-F674-4C14-AF8D-277DBE3C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7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CE"/>
  </w:style>
  <w:style w:type="paragraph" w:styleId="Footer">
    <w:name w:val="footer"/>
    <w:basedOn w:val="Normal"/>
    <w:link w:val="FooterChar"/>
    <w:uiPriority w:val="99"/>
    <w:unhideWhenUsed/>
    <w:rsid w:val="00C5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CE"/>
  </w:style>
  <w:style w:type="paragraph" w:styleId="BalloonText">
    <w:name w:val="Balloon Text"/>
    <w:basedOn w:val="Normal"/>
    <w:link w:val="BalloonTextChar"/>
    <w:uiPriority w:val="99"/>
    <w:semiHidden/>
    <w:unhideWhenUsed/>
    <w:rsid w:val="00C5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25B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FD7C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eastern.edu/housing/livinglearning/f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farr\Application%20Data\Microsoft\Templates\NU%20Letterhead%20with%20everyth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 Letterhead with everything</Template>
  <TotalTime>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Farr</dc:creator>
  <cp:lastModifiedBy>Curcio, Kara</cp:lastModifiedBy>
  <cp:revision>6</cp:revision>
  <cp:lastPrinted>2016-04-25T11:45:00Z</cp:lastPrinted>
  <dcterms:created xsi:type="dcterms:W3CDTF">2016-04-25T11:45:00Z</dcterms:created>
  <dcterms:modified xsi:type="dcterms:W3CDTF">2016-04-28T19:05:00Z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